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376560" w:rsidRDefault="00424A5A">
      <w:pPr>
        <w:rPr>
          <w:rFonts w:ascii="Tahoma" w:hAnsi="Tahoma" w:cs="Tahoma"/>
          <w:sz w:val="20"/>
          <w:szCs w:val="20"/>
        </w:rPr>
      </w:pPr>
    </w:p>
    <w:p w:rsidR="00424A5A" w:rsidRPr="00376560" w:rsidRDefault="00424A5A">
      <w:pPr>
        <w:rPr>
          <w:rFonts w:ascii="Tahoma" w:hAnsi="Tahoma" w:cs="Tahoma"/>
          <w:sz w:val="20"/>
          <w:szCs w:val="20"/>
        </w:rPr>
      </w:pPr>
    </w:p>
    <w:p w:rsidR="00424A5A" w:rsidRPr="00376560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376560">
        <w:tc>
          <w:tcPr>
            <w:tcW w:w="1080" w:type="dxa"/>
            <w:vAlign w:val="center"/>
          </w:tcPr>
          <w:p w:rsidR="00424A5A" w:rsidRPr="0037656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76560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376560" w:rsidRDefault="0037656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76560">
              <w:rPr>
                <w:rFonts w:ascii="Tahoma" w:hAnsi="Tahoma" w:cs="Tahoma"/>
                <w:color w:val="0000FF"/>
                <w:sz w:val="20"/>
                <w:szCs w:val="20"/>
              </w:rPr>
              <w:t>43001-436/2021-0</w:t>
            </w:r>
            <w:r w:rsidR="00730FF1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376560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37656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76560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376560" w:rsidRDefault="0037656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76560">
              <w:rPr>
                <w:rFonts w:ascii="Tahoma" w:hAnsi="Tahoma" w:cs="Tahoma"/>
                <w:color w:val="0000FF"/>
                <w:sz w:val="20"/>
                <w:szCs w:val="20"/>
              </w:rPr>
              <w:t>A-192/21 G</w:t>
            </w:r>
            <w:r w:rsidR="00424A5A" w:rsidRPr="00376560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376560">
        <w:tc>
          <w:tcPr>
            <w:tcW w:w="1080" w:type="dxa"/>
            <w:vAlign w:val="center"/>
          </w:tcPr>
          <w:p w:rsidR="00424A5A" w:rsidRPr="0037656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76560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376560" w:rsidRDefault="005D3802" w:rsidP="00730FF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730FF1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  <w:r w:rsidR="00376560" w:rsidRPr="00376560">
              <w:rPr>
                <w:rFonts w:ascii="Tahoma" w:hAnsi="Tahoma" w:cs="Tahoma"/>
                <w:color w:val="0000FF"/>
                <w:sz w:val="20"/>
                <w:szCs w:val="20"/>
              </w:rPr>
              <w:t>.10.2021</w:t>
            </w:r>
          </w:p>
        </w:tc>
        <w:tc>
          <w:tcPr>
            <w:tcW w:w="1080" w:type="dxa"/>
            <w:vAlign w:val="center"/>
          </w:tcPr>
          <w:p w:rsidR="00424A5A" w:rsidRPr="00376560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37656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76560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376560" w:rsidRDefault="0037656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76560">
              <w:rPr>
                <w:rFonts w:ascii="Tahoma" w:hAnsi="Tahoma" w:cs="Tahoma"/>
                <w:color w:val="0000FF"/>
                <w:sz w:val="20"/>
                <w:szCs w:val="20"/>
              </w:rPr>
              <w:t>2431-21-001644/0</w:t>
            </w:r>
          </w:p>
        </w:tc>
      </w:tr>
    </w:tbl>
    <w:p w:rsidR="00424A5A" w:rsidRPr="00376560" w:rsidRDefault="00424A5A">
      <w:pPr>
        <w:rPr>
          <w:rFonts w:ascii="Tahoma" w:hAnsi="Tahoma" w:cs="Tahoma"/>
          <w:sz w:val="20"/>
          <w:szCs w:val="20"/>
        </w:rPr>
      </w:pPr>
    </w:p>
    <w:p w:rsidR="00E813F4" w:rsidRPr="00376560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376560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376560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376560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376560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376560">
        <w:tc>
          <w:tcPr>
            <w:tcW w:w="9288" w:type="dxa"/>
          </w:tcPr>
          <w:p w:rsidR="00376560" w:rsidRDefault="00376560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376560">
              <w:rPr>
                <w:rFonts w:ascii="Tahoma" w:hAnsi="Tahoma" w:cs="Tahoma"/>
                <w:b/>
                <w:szCs w:val="20"/>
              </w:rPr>
              <w:t xml:space="preserve">Sanacija plazov »Kubed« na cesti R1-208/1059 Kortine - Gračišče </w:t>
            </w:r>
          </w:p>
          <w:p w:rsidR="00E813F4" w:rsidRPr="00376560" w:rsidRDefault="00376560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376560">
              <w:rPr>
                <w:rFonts w:ascii="Tahoma" w:hAnsi="Tahoma" w:cs="Tahoma"/>
                <w:b/>
                <w:szCs w:val="20"/>
              </w:rPr>
              <w:t>od km 6,520 do km 6,930</w:t>
            </w:r>
          </w:p>
        </w:tc>
      </w:tr>
    </w:tbl>
    <w:p w:rsidR="00E813F4" w:rsidRPr="00376560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376560" w:rsidRPr="00376560" w:rsidRDefault="00376560" w:rsidP="00376560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376560">
        <w:rPr>
          <w:rFonts w:ascii="Tahoma" w:hAnsi="Tahoma" w:cs="Tahoma"/>
          <w:b/>
          <w:color w:val="333333"/>
          <w:sz w:val="20"/>
          <w:szCs w:val="20"/>
          <w:lang w:eastAsia="sl-SI"/>
        </w:rPr>
        <w:t>JN007053/2021-B01 - A-192/21; datum objave: 14.10.2021</w:t>
      </w:r>
    </w:p>
    <w:p w:rsidR="00E813F4" w:rsidRPr="00376560" w:rsidRDefault="00730FF1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29</w:t>
      </w:r>
      <w:r w:rsidR="00376560" w:rsidRPr="00376560">
        <w:rPr>
          <w:rFonts w:ascii="Tahoma" w:hAnsi="Tahoma" w:cs="Tahoma"/>
          <w:b/>
          <w:color w:val="333333"/>
          <w:szCs w:val="20"/>
          <w:shd w:val="clear" w:color="auto" w:fill="FFFFFF"/>
        </w:rPr>
        <w:t>.10.2021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376560" w:rsidRPr="00376560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45</w:t>
      </w:r>
    </w:p>
    <w:p w:rsidR="00E813F4" w:rsidRPr="00A371A3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A371A3">
        <w:rPr>
          <w:rFonts w:ascii="Tahoma" w:hAnsi="Tahoma" w:cs="Tahoma"/>
          <w:b/>
          <w:szCs w:val="20"/>
        </w:rPr>
        <w:t>Vprašanje:</w:t>
      </w:r>
    </w:p>
    <w:p w:rsidR="00E813F4" w:rsidRPr="00730FF1" w:rsidRDefault="00E813F4" w:rsidP="00376560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5D3802" w:rsidRPr="00730FF1" w:rsidRDefault="00730FF1" w:rsidP="00376560">
      <w:pPr>
        <w:pStyle w:val="BodyText2"/>
        <w:jc w:val="left"/>
        <w:rPr>
          <w:rFonts w:ascii="Tahoma" w:hAnsi="Tahoma" w:cs="Tahoma"/>
          <w:b/>
          <w:szCs w:val="20"/>
        </w:rPr>
      </w:pPr>
      <w:r w:rsidRPr="00730FF1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730FF1">
        <w:rPr>
          <w:rFonts w:ascii="Tahoma" w:hAnsi="Tahoma" w:cs="Tahoma"/>
          <w:color w:val="333333"/>
          <w:szCs w:val="20"/>
        </w:rPr>
        <w:br/>
      </w:r>
      <w:r w:rsidRPr="00730FF1">
        <w:rPr>
          <w:rFonts w:ascii="Tahoma" w:hAnsi="Tahoma" w:cs="Tahoma"/>
          <w:color w:val="333333"/>
          <w:szCs w:val="20"/>
        </w:rPr>
        <w:br/>
      </w:r>
      <w:r w:rsidRPr="00730FF1">
        <w:rPr>
          <w:rFonts w:ascii="Tahoma" w:hAnsi="Tahoma" w:cs="Tahoma"/>
          <w:color w:val="333333"/>
          <w:szCs w:val="20"/>
          <w:shd w:val="clear" w:color="auto" w:fill="FFFFFF"/>
        </w:rPr>
        <w:t>Ponovno vas pozivamo, da spremenite pogoja za sodelovanje:</w:t>
      </w:r>
      <w:r w:rsidRPr="00730FF1">
        <w:rPr>
          <w:rFonts w:ascii="Tahoma" w:hAnsi="Tahoma" w:cs="Tahoma"/>
          <w:color w:val="333333"/>
          <w:szCs w:val="20"/>
        </w:rPr>
        <w:br/>
      </w:r>
      <w:r w:rsidRPr="00730FF1">
        <w:rPr>
          <w:rFonts w:ascii="Tahoma" w:hAnsi="Tahoma" w:cs="Tahoma"/>
          <w:color w:val="333333"/>
          <w:szCs w:val="20"/>
          <w:shd w:val="clear" w:color="auto" w:fill="FFFFFF"/>
        </w:rPr>
        <w:t>3.2.3.4 Ponudnik oziroma sodelujoči gospodarski subjekti morajo izkazati naslednje uspešno izvedene referenčne posle iz zadnjih deset let pred rokom za oddajo ponudb:</w:t>
      </w:r>
      <w:r w:rsidRPr="00730FF1">
        <w:rPr>
          <w:rFonts w:ascii="Tahoma" w:hAnsi="Tahoma" w:cs="Tahoma"/>
          <w:color w:val="333333"/>
          <w:szCs w:val="20"/>
        </w:rPr>
        <w:br/>
      </w:r>
      <w:r w:rsidRPr="00730FF1">
        <w:rPr>
          <w:rFonts w:ascii="Tahoma" w:hAnsi="Tahoma" w:cs="Tahoma"/>
          <w:color w:val="333333"/>
          <w:szCs w:val="20"/>
          <w:shd w:val="clear" w:color="auto" w:fill="FFFFFF"/>
        </w:rPr>
        <w:t>a) rekonstrukcijo ali obnovo državne ceste skupaj z izvedbo podpornih in/ali opornih kamnitih zložb (kamen v betonu) v vrednosti vsaj 600.000 EUR brez DDV;</w:t>
      </w:r>
      <w:r w:rsidRPr="00730FF1">
        <w:rPr>
          <w:rFonts w:ascii="Tahoma" w:hAnsi="Tahoma" w:cs="Tahoma"/>
          <w:color w:val="333333"/>
          <w:szCs w:val="20"/>
        </w:rPr>
        <w:br/>
      </w:r>
      <w:r w:rsidRPr="00730FF1">
        <w:rPr>
          <w:rFonts w:ascii="Tahoma" w:hAnsi="Tahoma" w:cs="Tahoma"/>
          <w:color w:val="333333"/>
          <w:szCs w:val="20"/>
          <w:shd w:val="clear" w:color="auto" w:fill="FFFFFF"/>
        </w:rPr>
        <w:t>in namreč, da se pri rekonstrukciji ali obnovi dopolni še z opisom "ali novogradnjo", ker tehnologija in zahtevnost takšnih del ne razlikuje bistveno. Enaka dopolnitev tudi pri točki 3.2.3.3.</w:t>
      </w:r>
      <w:r w:rsidRPr="00730FF1">
        <w:rPr>
          <w:rFonts w:ascii="Tahoma" w:hAnsi="Tahoma" w:cs="Tahoma"/>
          <w:color w:val="333333"/>
          <w:szCs w:val="20"/>
        </w:rPr>
        <w:br/>
      </w:r>
      <w:r w:rsidRPr="00730FF1">
        <w:rPr>
          <w:rFonts w:ascii="Tahoma" w:hAnsi="Tahoma" w:cs="Tahoma"/>
          <w:color w:val="333333"/>
          <w:szCs w:val="20"/>
        </w:rPr>
        <w:br/>
      </w:r>
      <w:r w:rsidRPr="00730FF1">
        <w:rPr>
          <w:rFonts w:ascii="Tahoma" w:hAnsi="Tahoma" w:cs="Tahoma"/>
          <w:color w:val="333333"/>
          <w:szCs w:val="20"/>
          <w:shd w:val="clear" w:color="auto" w:fill="FFFFFF"/>
        </w:rPr>
        <w:t>Vaše navedbe-odgovor so naravnost smešne in omejujejo konkurenco-sicer pa je še najbolje da napišete za koga je razpis pripravljen.</w:t>
      </w:r>
      <w:r w:rsidRPr="00730FF1">
        <w:rPr>
          <w:rFonts w:ascii="Tahoma" w:hAnsi="Tahoma" w:cs="Tahoma"/>
          <w:color w:val="333333"/>
          <w:szCs w:val="20"/>
        </w:rPr>
        <w:br/>
      </w:r>
      <w:r w:rsidRPr="00730FF1">
        <w:rPr>
          <w:rFonts w:ascii="Tahoma" w:hAnsi="Tahoma" w:cs="Tahoma"/>
          <w:color w:val="333333"/>
          <w:szCs w:val="20"/>
        </w:rPr>
        <w:br/>
      </w:r>
      <w:r w:rsidRPr="00730FF1">
        <w:rPr>
          <w:rFonts w:ascii="Tahoma" w:hAnsi="Tahoma" w:cs="Tahoma"/>
          <w:color w:val="333333"/>
          <w:szCs w:val="20"/>
          <w:shd w:val="clear" w:color="auto" w:fill="FFFFFF"/>
        </w:rPr>
        <w:t>Ne razumemo kakšno povezavo ima zapora z izgradnjo kamnite zložbe? Delno zaporo ceste bo postavil koncesionar v skladu z elaboratom in to nima nobene povezave z referenco oz. usposobljenostjo gradnje kamnite zložbe kot vi navajate. Zapora ceste je lahko bila tudi pri novogradnji državne ceste oz. kamnite zložbe in to po vaši logiki ne velja.</w:t>
      </w:r>
      <w:r w:rsidRPr="00730FF1">
        <w:rPr>
          <w:rFonts w:ascii="Tahoma" w:hAnsi="Tahoma" w:cs="Tahoma"/>
          <w:color w:val="333333"/>
          <w:szCs w:val="20"/>
        </w:rPr>
        <w:br/>
      </w:r>
      <w:r w:rsidRPr="00730FF1">
        <w:rPr>
          <w:rFonts w:ascii="Tahoma" w:hAnsi="Tahoma" w:cs="Tahoma"/>
          <w:color w:val="333333"/>
          <w:szCs w:val="20"/>
        </w:rPr>
        <w:br/>
      </w:r>
      <w:r w:rsidRPr="00730FF1">
        <w:rPr>
          <w:rFonts w:ascii="Tahoma" w:hAnsi="Tahoma" w:cs="Tahoma"/>
          <w:color w:val="333333"/>
          <w:szCs w:val="20"/>
          <w:shd w:val="clear" w:color="auto" w:fill="FFFFFF"/>
        </w:rPr>
        <w:t>Ponovno vas pozivamo, da spremenite pogoj in dodate "ali novogradnjo".</w:t>
      </w:r>
      <w:r w:rsidRPr="00730FF1">
        <w:rPr>
          <w:rFonts w:ascii="Tahoma" w:hAnsi="Tahoma" w:cs="Tahoma"/>
          <w:color w:val="333333"/>
          <w:szCs w:val="20"/>
        </w:rPr>
        <w:br/>
      </w:r>
      <w:r w:rsidRPr="00730FF1">
        <w:rPr>
          <w:rFonts w:ascii="Tahoma" w:hAnsi="Tahoma" w:cs="Tahoma"/>
          <w:color w:val="333333"/>
          <w:szCs w:val="20"/>
        </w:rPr>
        <w:br/>
      </w:r>
      <w:r w:rsidRPr="00730FF1">
        <w:rPr>
          <w:rFonts w:ascii="Tahoma" w:hAnsi="Tahoma" w:cs="Tahoma"/>
          <w:color w:val="333333"/>
          <w:szCs w:val="20"/>
          <w:shd w:val="clear" w:color="auto" w:fill="FFFFFF"/>
        </w:rPr>
        <w:t>Hvala</w:t>
      </w:r>
      <w:r w:rsidRPr="00730FF1">
        <w:rPr>
          <w:rFonts w:ascii="Tahoma" w:hAnsi="Tahoma" w:cs="Tahoma"/>
          <w:color w:val="333333"/>
          <w:szCs w:val="20"/>
        </w:rPr>
        <w:br/>
      </w:r>
      <w:r w:rsidRPr="00730FF1">
        <w:rPr>
          <w:rFonts w:ascii="Tahoma" w:hAnsi="Tahoma" w:cs="Tahoma"/>
          <w:color w:val="333333"/>
          <w:szCs w:val="20"/>
        </w:rPr>
        <w:br/>
      </w:r>
      <w:r w:rsidRPr="00730FF1">
        <w:rPr>
          <w:rFonts w:ascii="Tahoma" w:hAnsi="Tahoma" w:cs="Tahoma"/>
          <w:color w:val="333333"/>
          <w:szCs w:val="20"/>
          <w:shd w:val="clear" w:color="auto" w:fill="FFFFFF"/>
        </w:rPr>
        <w:t>Lep pozdrav</w:t>
      </w:r>
    </w:p>
    <w:p w:rsidR="00EA4E1C" w:rsidRPr="00730FF1" w:rsidRDefault="00EA4E1C" w:rsidP="00376560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861480">
      <w:pPr>
        <w:pStyle w:val="BodyText2"/>
        <w:spacing w:after="120"/>
        <w:jc w:val="left"/>
        <w:rPr>
          <w:rFonts w:ascii="Tahoma" w:hAnsi="Tahoma" w:cs="Tahoma"/>
          <w:b/>
          <w:szCs w:val="20"/>
        </w:rPr>
      </w:pPr>
      <w:r w:rsidRPr="00730FF1">
        <w:rPr>
          <w:rFonts w:ascii="Tahoma" w:hAnsi="Tahoma" w:cs="Tahoma"/>
          <w:b/>
          <w:szCs w:val="20"/>
        </w:rPr>
        <w:t>Odgovor:</w:t>
      </w:r>
    </w:p>
    <w:p w:rsidR="0042490A" w:rsidRDefault="0042490A" w:rsidP="0042490A">
      <w:pPr>
        <w:pStyle w:val="BodyText2"/>
        <w:spacing w:after="120"/>
        <w:rPr>
          <w:rFonts w:ascii="Tahoma" w:hAnsi="Tahoma" w:cs="Tahoma"/>
          <w:color w:val="333333"/>
          <w:szCs w:val="20"/>
          <w:shd w:val="clear" w:color="auto" w:fill="FFFFFF"/>
        </w:rPr>
      </w:pPr>
      <w:bookmarkStart w:id="0" w:name="_GoBack"/>
      <w:r>
        <w:rPr>
          <w:rFonts w:ascii="Tahoma" w:hAnsi="Tahoma" w:cs="Tahoma"/>
          <w:color w:val="333333"/>
          <w:szCs w:val="20"/>
          <w:shd w:val="clear" w:color="auto" w:fill="FFFFFF"/>
        </w:rPr>
        <w:t>Predmet naročila je sanacija plazenja. Vsa, s projektno dokumentacijo predvidena dela, se bodo izvajala v območju obstoječega cestnega telesa in varovalnega pasu državne ceste. Ves čas gradnje bo potrebno zagotavljati varno potekanje izmenično enosmernega prometa.</w:t>
      </w:r>
    </w:p>
    <w:p w:rsidR="0042490A" w:rsidRDefault="0042490A" w:rsidP="0042490A">
      <w:pPr>
        <w:pStyle w:val="BodyText2"/>
        <w:spacing w:after="120"/>
        <w:rPr>
          <w:rFonts w:ascii="Tahoma" w:hAnsi="Tahoma" w:cs="Tahoma"/>
          <w:color w:val="333333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Pooblaščeni koncesionar postavlja prometno signalizacijo skladno s potrjenim elaboratom vodenja prometa med gradnjo. Vse ostale aktivnosti za zagotavljanje varne prevoznosti državne ceste med gradnjo so v domeni izvajalca. Tehnologija in zahtevnost gradnje ob stalnem zagotavljanju prevoznosti ceste po enem voznem pasu, ob zelo globokih izkopih in </w:t>
      </w:r>
      <w:proofErr w:type="spellStart"/>
      <w:r>
        <w:rPr>
          <w:rFonts w:ascii="Tahoma" w:hAnsi="Tahoma" w:cs="Tahoma"/>
          <w:color w:val="333333"/>
          <w:szCs w:val="20"/>
          <w:shd w:val="clear" w:color="auto" w:fill="FFFFFF"/>
        </w:rPr>
        <w:t>plazljivosti</w:t>
      </w:r>
      <w:proofErr w:type="spellEnd"/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 brežine, ni primerljiva izvedbi del pri novogradnji, kjer ni potrebno zagotavljati varnega odvijanja prometa. </w:t>
      </w:r>
    </w:p>
    <w:p w:rsidR="00E2745A" w:rsidRPr="00730FF1" w:rsidRDefault="0042490A" w:rsidP="0042490A">
      <w:pPr>
        <w:pStyle w:val="BodyText2"/>
        <w:spacing w:after="120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color w:val="333333"/>
          <w:szCs w:val="20"/>
          <w:shd w:val="clear" w:color="auto" w:fill="FFFFFF"/>
        </w:rPr>
        <w:t>Ker v razpisanem primeru torej ne gre za novogradnjo, naročnik zahtev razpisne dokumentacije ne bo spreminjal.</w:t>
      </w:r>
      <w:bookmarkEnd w:id="0"/>
    </w:p>
    <w:sectPr w:rsidR="00E2745A" w:rsidRPr="00730F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094" w:rsidRDefault="00983094">
      <w:r>
        <w:separator/>
      </w:r>
    </w:p>
  </w:endnote>
  <w:endnote w:type="continuationSeparator" w:id="0">
    <w:p w:rsidR="00983094" w:rsidRDefault="00983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560" w:rsidRDefault="003765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EA4E1C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A4E1C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376560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76560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76560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094" w:rsidRDefault="00983094">
      <w:r>
        <w:separator/>
      </w:r>
    </w:p>
  </w:footnote>
  <w:footnote w:type="continuationSeparator" w:id="0">
    <w:p w:rsidR="00983094" w:rsidRDefault="00983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560" w:rsidRDefault="003765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560" w:rsidRDefault="003765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376560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60"/>
    <w:rsid w:val="000646A9"/>
    <w:rsid w:val="000E0396"/>
    <w:rsid w:val="001836BB"/>
    <w:rsid w:val="00216549"/>
    <w:rsid w:val="00241B39"/>
    <w:rsid w:val="002507C2"/>
    <w:rsid w:val="00290551"/>
    <w:rsid w:val="003133A6"/>
    <w:rsid w:val="0033278E"/>
    <w:rsid w:val="00351E38"/>
    <w:rsid w:val="003560E2"/>
    <w:rsid w:val="003579C0"/>
    <w:rsid w:val="00376560"/>
    <w:rsid w:val="003E29AC"/>
    <w:rsid w:val="003E7420"/>
    <w:rsid w:val="0042490A"/>
    <w:rsid w:val="00424A5A"/>
    <w:rsid w:val="0044323F"/>
    <w:rsid w:val="0045722A"/>
    <w:rsid w:val="004B34B5"/>
    <w:rsid w:val="00515E4B"/>
    <w:rsid w:val="005352F2"/>
    <w:rsid w:val="00556816"/>
    <w:rsid w:val="005D1D2E"/>
    <w:rsid w:val="005D3802"/>
    <w:rsid w:val="00634B0D"/>
    <w:rsid w:val="00637BE6"/>
    <w:rsid w:val="006458CB"/>
    <w:rsid w:val="00730FF1"/>
    <w:rsid w:val="007327D9"/>
    <w:rsid w:val="008379A7"/>
    <w:rsid w:val="00861480"/>
    <w:rsid w:val="00982E87"/>
    <w:rsid w:val="00983094"/>
    <w:rsid w:val="00996F60"/>
    <w:rsid w:val="009B1FD9"/>
    <w:rsid w:val="00A05C73"/>
    <w:rsid w:val="00A17575"/>
    <w:rsid w:val="00A17F04"/>
    <w:rsid w:val="00A21608"/>
    <w:rsid w:val="00A24659"/>
    <w:rsid w:val="00A371A3"/>
    <w:rsid w:val="00AD3747"/>
    <w:rsid w:val="00B351D3"/>
    <w:rsid w:val="00B87CAA"/>
    <w:rsid w:val="00D121EF"/>
    <w:rsid w:val="00DA2A9A"/>
    <w:rsid w:val="00DB7CDA"/>
    <w:rsid w:val="00E25BBF"/>
    <w:rsid w:val="00E2745A"/>
    <w:rsid w:val="00E40AD6"/>
    <w:rsid w:val="00E51016"/>
    <w:rsid w:val="00E66D5B"/>
    <w:rsid w:val="00E813F4"/>
    <w:rsid w:val="00EA1375"/>
    <w:rsid w:val="00EA4E1C"/>
    <w:rsid w:val="00EC0BF3"/>
    <w:rsid w:val="00F30C2F"/>
    <w:rsid w:val="00F92724"/>
    <w:rsid w:val="00F93E69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6BAECB6"/>
  <w15:chartTrackingRefBased/>
  <w15:docId w15:val="{3240C3EA-4269-4F7D-BAAA-040D88D3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376560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76560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2490A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8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4</cp:revision>
  <cp:lastPrinted>2021-11-04T07:51:00Z</cp:lastPrinted>
  <dcterms:created xsi:type="dcterms:W3CDTF">2021-11-03T14:57:00Z</dcterms:created>
  <dcterms:modified xsi:type="dcterms:W3CDTF">2021-11-04T07:51:00Z</dcterms:modified>
</cp:coreProperties>
</file>